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B5B0" w14:textId="77777777" w:rsidR="00B36002" w:rsidRPr="00F20B69" w:rsidRDefault="004E5F3D" w:rsidP="004E5F3D">
      <w:pPr>
        <w:rPr>
          <w:rFonts w:asciiTheme="majorHAnsi" w:hAnsiTheme="majorHAnsi"/>
          <w:sz w:val="28"/>
          <w:szCs w:val="32"/>
        </w:rPr>
      </w:pPr>
      <w:bookmarkStart w:id="0" w:name="_GoBack"/>
      <w:bookmarkEnd w:id="0"/>
      <w:r w:rsidRPr="00F20B69">
        <w:rPr>
          <w:rFonts w:asciiTheme="majorHAnsi" w:hAnsiTheme="majorHAnsi"/>
          <w:sz w:val="28"/>
          <w:szCs w:val="32"/>
        </w:rPr>
        <w:t>Zgłaszam udział w szkoleniu:</w:t>
      </w:r>
    </w:p>
    <w:p w14:paraId="7A5F5808" w14:textId="67A83DD5" w:rsidR="009B716D" w:rsidRPr="00F20B69" w:rsidRDefault="004E5F3D" w:rsidP="00FC547B">
      <w:pPr>
        <w:ind w:right="23"/>
        <w:jc w:val="center"/>
        <w:rPr>
          <w:rFonts w:asciiTheme="majorHAnsi" w:hAnsiTheme="majorHAnsi"/>
          <w:b/>
          <w:bCs/>
          <w:i/>
          <w:iCs/>
          <w:sz w:val="28"/>
          <w:szCs w:val="32"/>
        </w:rPr>
      </w:pPr>
      <w:r w:rsidRPr="00F20B69">
        <w:rPr>
          <w:rFonts w:asciiTheme="majorHAnsi" w:hAnsiTheme="majorHAnsi"/>
          <w:b/>
          <w:bCs/>
          <w:i/>
          <w:iCs/>
          <w:sz w:val="28"/>
          <w:szCs w:val="32"/>
        </w:rPr>
        <w:t>„</w:t>
      </w:r>
      <w:r w:rsidR="00FC547B">
        <w:rPr>
          <w:b/>
          <w:sz w:val="36"/>
          <w:szCs w:val="36"/>
        </w:rPr>
        <w:t>Zmiany w standardzie BRC</w:t>
      </w:r>
      <w:r w:rsidRPr="00F20B69">
        <w:rPr>
          <w:rFonts w:asciiTheme="majorHAnsi" w:hAnsiTheme="majorHAnsi"/>
          <w:b/>
          <w:bCs/>
          <w:i/>
          <w:iCs/>
          <w:sz w:val="28"/>
          <w:szCs w:val="32"/>
        </w:rPr>
        <w:t>”</w:t>
      </w:r>
    </w:p>
    <w:p w14:paraId="36C134B3" w14:textId="0421BD62" w:rsidR="00E44183" w:rsidRPr="00F20B69" w:rsidRDefault="00E44183" w:rsidP="004E5F3D">
      <w:pPr>
        <w:rPr>
          <w:rFonts w:asciiTheme="majorHAnsi" w:hAnsiTheme="majorHAnsi"/>
          <w:sz w:val="28"/>
          <w:szCs w:val="32"/>
        </w:rPr>
      </w:pPr>
      <w:r w:rsidRPr="00F20B69">
        <w:rPr>
          <w:rFonts w:asciiTheme="majorHAnsi" w:hAnsiTheme="majorHAnsi"/>
          <w:bCs/>
          <w:iCs/>
          <w:sz w:val="28"/>
          <w:szCs w:val="32"/>
        </w:rPr>
        <w:t xml:space="preserve">Termin szkolenia: </w:t>
      </w:r>
      <w:r w:rsidR="00FC547B">
        <w:rPr>
          <w:rFonts w:asciiTheme="majorHAnsi" w:hAnsiTheme="majorHAnsi"/>
          <w:b/>
          <w:bCs/>
          <w:iCs/>
          <w:sz w:val="28"/>
          <w:szCs w:val="32"/>
        </w:rPr>
        <w:t>20</w:t>
      </w:r>
      <w:r w:rsidRPr="00F20B69">
        <w:rPr>
          <w:rFonts w:asciiTheme="majorHAnsi" w:hAnsiTheme="majorHAnsi"/>
          <w:b/>
          <w:bCs/>
          <w:iCs/>
          <w:sz w:val="28"/>
          <w:szCs w:val="32"/>
        </w:rPr>
        <w:t>.</w:t>
      </w:r>
      <w:r w:rsidR="00693E6C">
        <w:rPr>
          <w:rFonts w:asciiTheme="majorHAnsi" w:hAnsiTheme="majorHAnsi"/>
          <w:b/>
          <w:bCs/>
          <w:iCs/>
          <w:sz w:val="28"/>
          <w:szCs w:val="32"/>
        </w:rPr>
        <w:t>0</w:t>
      </w:r>
      <w:r w:rsidR="00FA59E8">
        <w:rPr>
          <w:rFonts w:asciiTheme="majorHAnsi" w:hAnsiTheme="majorHAnsi"/>
          <w:b/>
          <w:bCs/>
          <w:iCs/>
          <w:sz w:val="28"/>
          <w:szCs w:val="32"/>
        </w:rPr>
        <w:t>2</w:t>
      </w:r>
      <w:r w:rsidRPr="00F20B69">
        <w:rPr>
          <w:rFonts w:asciiTheme="majorHAnsi" w:hAnsiTheme="majorHAnsi"/>
          <w:b/>
          <w:bCs/>
          <w:iCs/>
          <w:sz w:val="28"/>
          <w:szCs w:val="32"/>
        </w:rPr>
        <w:t>.201</w:t>
      </w:r>
      <w:r w:rsidR="00FA59E8">
        <w:rPr>
          <w:rFonts w:asciiTheme="majorHAnsi" w:hAnsiTheme="majorHAnsi"/>
          <w:b/>
          <w:bCs/>
          <w:iCs/>
          <w:sz w:val="28"/>
          <w:szCs w:val="32"/>
        </w:rPr>
        <w:t>9</w:t>
      </w:r>
      <w:r w:rsidRPr="00F20B69">
        <w:rPr>
          <w:rFonts w:asciiTheme="majorHAnsi" w:hAnsiTheme="majorHAnsi"/>
          <w:b/>
          <w:bCs/>
          <w:iCs/>
          <w:sz w:val="28"/>
          <w:szCs w:val="32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392"/>
      </w:tblGrid>
      <w:tr w:rsidR="009B716D" w:rsidRPr="00F678DE" w14:paraId="3E2376FE" w14:textId="77777777" w:rsidTr="009B716D">
        <w:trPr>
          <w:trHeight w:val="635"/>
        </w:trPr>
        <w:tc>
          <w:tcPr>
            <w:tcW w:w="2405" w:type="dxa"/>
          </w:tcPr>
          <w:p w14:paraId="2D0F925E" w14:textId="77777777" w:rsidR="009B716D" w:rsidRPr="00115169" w:rsidRDefault="009B716D" w:rsidP="00F678DE">
            <w:pPr>
              <w:jc w:val="right"/>
              <w:rPr>
                <w:rFonts w:asciiTheme="majorHAnsi" w:hAnsiTheme="majorHAnsi"/>
                <w:sz w:val="28"/>
              </w:rPr>
            </w:pPr>
            <w:r w:rsidRPr="00115169">
              <w:rPr>
                <w:rFonts w:asciiTheme="majorHAnsi" w:hAnsiTheme="majorHAnsi"/>
                <w:sz w:val="28"/>
              </w:rPr>
              <w:t>Imię i nazwisko</w:t>
            </w:r>
            <w:r w:rsidR="006A76AE">
              <w:rPr>
                <w:rFonts w:asciiTheme="majorHAnsi" w:hAnsiTheme="majorHAnsi"/>
                <w:sz w:val="28"/>
              </w:rPr>
              <w:t xml:space="preserve"> uczestnika</w:t>
            </w:r>
            <w:r w:rsidRPr="00115169">
              <w:rPr>
                <w:rFonts w:asciiTheme="majorHAnsi" w:hAnsiTheme="majorHAnsi"/>
                <w:sz w:val="28"/>
              </w:rPr>
              <w:t>:</w:t>
            </w:r>
          </w:p>
        </w:tc>
        <w:tc>
          <w:tcPr>
            <w:tcW w:w="7392" w:type="dxa"/>
          </w:tcPr>
          <w:p w14:paraId="496EE3BC" w14:textId="77777777" w:rsidR="009B716D" w:rsidRPr="00F678DE" w:rsidRDefault="009B716D" w:rsidP="009B716D">
            <w:pPr>
              <w:rPr>
                <w:rFonts w:asciiTheme="majorHAnsi" w:hAnsiTheme="majorHAnsi"/>
              </w:rPr>
            </w:pPr>
          </w:p>
        </w:tc>
      </w:tr>
      <w:tr w:rsidR="009B716D" w:rsidRPr="00F678DE" w14:paraId="000954BC" w14:textId="77777777" w:rsidTr="009B716D">
        <w:trPr>
          <w:trHeight w:val="686"/>
        </w:trPr>
        <w:tc>
          <w:tcPr>
            <w:tcW w:w="2405" w:type="dxa"/>
          </w:tcPr>
          <w:p w14:paraId="7198C3FD" w14:textId="77777777" w:rsidR="009B716D" w:rsidRPr="00115169" w:rsidRDefault="009B716D" w:rsidP="00F678DE">
            <w:pPr>
              <w:jc w:val="right"/>
              <w:rPr>
                <w:rFonts w:asciiTheme="majorHAnsi" w:hAnsiTheme="majorHAnsi"/>
                <w:sz w:val="28"/>
              </w:rPr>
            </w:pPr>
            <w:r w:rsidRPr="00115169">
              <w:rPr>
                <w:rFonts w:asciiTheme="majorHAnsi" w:hAnsiTheme="majorHAnsi"/>
                <w:sz w:val="28"/>
              </w:rPr>
              <w:t>Stanowisko</w:t>
            </w:r>
            <w:r w:rsidR="006A76AE">
              <w:rPr>
                <w:rFonts w:asciiTheme="majorHAnsi" w:hAnsiTheme="majorHAnsi"/>
                <w:sz w:val="28"/>
              </w:rPr>
              <w:t xml:space="preserve"> uczestnika</w:t>
            </w:r>
            <w:r w:rsidRPr="00115169">
              <w:rPr>
                <w:rFonts w:asciiTheme="majorHAnsi" w:hAnsiTheme="majorHAnsi"/>
                <w:sz w:val="28"/>
              </w:rPr>
              <w:t>:</w:t>
            </w:r>
          </w:p>
        </w:tc>
        <w:tc>
          <w:tcPr>
            <w:tcW w:w="7392" w:type="dxa"/>
          </w:tcPr>
          <w:p w14:paraId="0CA3B953" w14:textId="77777777" w:rsidR="009B716D" w:rsidRPr="00F678DE" w:rsidRDefault="009B716D" w:rsidP="009B716D">
            <w:pPr>
              <w:rPr>
                <w:rFonts w:asciiTheme="majorHAnsi" w:hAnsiTheme="majorHAnsi"/>
              </w:rPr>
            </w:pPr>
          </w:p>
        </w:tc>
      </w:tr>
      <w:tr w:rsidR="00402D0F" w:rsidRPr="00F678DE" w14:paraId="1082BC7B" w14:textId="77777777" w:rsidTr="009B716D">
        <w:trPr>
          <w:trHeight w:val="686"/>
        </w:trPr>
        <w:tc>
          <w:tcPr>
            <w:tcW w:w="2405" w:type="dxa"/>
          </w:tcPr>
          <w:p w14:paraId="22205EC5" w14:textId="4DD30442" w:rsidR="00402D0F" w:rsidRPr="00115169" w:rsidRDefault="00402D0F" w:rsidP="00F678D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Kontakt:</w:t>
            </w:r>
          </w:p>
        </w:tc>
        <w:tc>
          <w:tcPr>
            <w:tcW w:w="7392" w:type="dxa"/>
          </w:tcPr>
          <w:p w14:paraId="4EE05DFE" w14:textId="77777777" w:rsidR="00402D0F" w:rsidRPr="00F678DE" w:rsidRDefault="00402D0F" w:rsidP="009B716D">
            <w:pPr>
              <w:rPr>
                <w:rFonts w:asciiTheme="majorHAnsi" w:hAnsiTheme="majorHAnsi"/>
              </w:rPr>
            </w:pPr>
          </w:p>
        </w:tc>
      </w:tr>
      <w:tr w:rsidR="009B716D" w:rsidRPr="00F678DE" w14:paraId="75F15189" w14:textId="77777777" w:rsidTr="00EF361C">
        <w:trPr>
          <w:trHeight w:val="1884"/>
        </w:trPr>
        <w:tc>
          <w:tcPr>
            <w:tcW w:w="2405" w:type="dxa"/>
          </w:tcPr>
          <w:p w14:paraId="010470E4" w14:textId="77777777" w:rsidR="009B716D" w:rsidRDefault="00893C41" w:rsidP="00893C41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Dane do faktury</w:t>
            </w:r>
            <w:r w:rsidR="009B716D" w:rsidRPr="00115169">
              <w:rPr>
                <w:rFonts w:asciiTheme="majorHAnsi" w:hAnsiTheme="majorHAnsi"/>
                <w:sz w:val="28"/>
              </w:rPr>
              <w:t>:</w:t>
            </w:r>
          </w:p>
          <w:p w14:paraId="226B7DF9" w14:textId="77777777" w:rsidR="00893C41" w:rsidRDefault="00893C41" w:rsidP="00893C41">
            <w:pPr>
              <w:rPr>
                <w:rFonts w:asciiTheme="majorHAnsi" w:hAnsiTheme="majorHAnsi"/>
                <w:sz w:val="28"/>
              </w:rPr>
            </w:pPr>
          </w:p>
          <w:p w14:paraId="10CC81DC" w14:textId="77777777" w:rsidR="00893C41" w:rsidRPr="00893C41" w:rsidRDefault="00893C41" w:rsidP="00893C41">
            <w:pPr>
              <w:rPr>
                <w:rFonts w:asciiTheme="majorHAnsi" w:hAnsiTheme="majorHAnsi"/>
                <w:sz w:val="22"/>
              </w:rPr>
            </w:pPr>
            <w:r w:rsidRPr="00893C41">
              <w:rPr>
                <w:rFonts w:asciiTheme="majorHAnsi" w:hAnsiTheme="majorHAnsi"/>
                <w:sz w:val="22"/>
              </w:rPr>
              <w:t>Nazwa instytucji</w:t>
            </w:r>
          </w:p>
          <w:p w14:paraId="109E86E7" w14:textId="77777777" w:rsidR="00893C41" w:rsidRPr="00893C41" w:rsidRDefault="00893C41" w:rsidP="00893C41">
            <w:pPr>
              <w:rPr>
                <w:rFonts w:asciiTheme="majorHAnsi" w:hAnsiTheme="majorHAnsi"/>
                <w:sz w:val="22"/>
              </w:rPr>
            </w:pPr>
            <w:r w:rsidRPr="00893C41">
              <w:rPr>
                <w:rFonts w:asciiTheme="majorHAnsi" w:hAnsiTheme="majorHAnsi"/>
                <w:sz w:val="22"/>
              </w:rPr>
              <w:t>Adres</w:t>
            </w:r>
          </w:p>
          <w:p w14:paraId="2CAA0551" w14:textId="77777777" w:rsidR="00893C41" w:rsidRPr="00115169" w:rsidRDefault="00893C41" w:rsidP="00893C41">
            <w:pPr>
              <w:rPr>
                <w:rFonts w:asciiTheme="majorHAnsi" w:hAnsiTheme="majorHAnsi"/>
                <w:sz w:val="28"/>
              </w:rPr>
            </w:pPr>
            <w:r w:rsidRPr="00893C41">
              <w:rPr>
                <w:rFonts w:asciiTheme="majorHAnsi" w:hAnsiTheme="majorHAnsi"/>
                <w:sz w:val="22"/>
              </w:rPr>
              <w:t>NIP</w:t>
            </w:r>
          </w:p>
        </w:tc>
        <w:tc>
          <w:tcPr>
            <w:tcW w:w="7392" w:type="dxa"/>
          </w:tcPr>
          <w:p w14:paraId="119AAD26" w14:textId="77777777" w:rsidR="009B716D" w:rsidRPr="00F678DE" w:rsidRDefault="009B716D" w:rsidP="009B716D">
            <w:pPr>
              <w:rPr>
                <w:rFonts w:asciiTheme="majorHAnsi" w:hAnsiTheme="majorHAnsi"/>
              </w:rPr>
            </w:pPr>
          </w:p>
        </w:tc>
      </w:tr>
    </w:tbl>
    <w:p w14:paraId="45D1E097" w14:textId="77777777" w:rsidR="009B716D" w:rsidRPr="00F20B69" w:rsidRDefault="009B716D" w:rsidP="009B716D">
      <w:pPr>
        <w:rPr>
          <w:rFonts w:asciiTheme="majorHAnsi" w:hAnsiTheme="majorHAnsi"/>
          <w:sz w:val="2"/>
        </w:rPr>
      </w:pPr>
    </w:p>
    <w:p w14:paraId="1FA1E962" w14:textId="77777777" w:rsidR="00C0545E" w:rsidRPr="00F20B69" w:rsidRDefault="00C0545E" w:rsidP="009B716D">
      <w:pPr>
        <w:rPr>
          <w:rFonts w:asciiTheme="majorHAnsi" w:hAnsiTheme="majorHAnsi"/>
          <w:sz w:val="16"/>
        </w:rPr>
      </w:pPr>
    </w:p>
    <w:p w14:paraId="218316FD" w14:textId="77777777" w:rsidR="006A76AE" w:rsidRPr="00F20B69" w:rsidRDefault="006A76AE" w:rsidP="009B716D">
      <w:pPr>
        <w:rPr>
          <w:rFonts w:asciiTheme="majorHAnsi" w:hAnsiTheme="majorHAnsi"/>
          <w:b/>
        </w:rPr>
      </w:pPr>
      <w:r w:rsidRPr="00F20B69">
        <w:rPr>
          <w:rFonts w:asciiTheme="majorHAnsi" w:hAnsiTheme="majorHAnsi"/>
          <w:b/>
        </w:rPr>
        <w:t>Informacje organizacyjne:</w:t>
      </w:r>
    </w:p>
    <w:p w14:paraId="3D15BF34" w14:textId="1D6B1D2A" w:rsidR="00693E6C" w:rsidRDefault="00693E6C" w:rsidP="0063201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</w:t>
      </w:r>
      <w:r w:rsidR="00D71842">
        <w:rPr>
          <w:rFonts w:asciiTheme="majorHAnsi" w:hAnsiTheme="majorHAnsi"/>
        </w:rPr>
        <w:t xml:space="preserve">ganizatorami szkolenia jest </w:t>
      </w:r>
      <w:r w:rsidR="00D71842" w:rsidRPr="00E631FD">
        <w:rPr>
          <w:rFonts w:asciiTheme="majorHAnsi" w:hAnsiTheme="majorHAnsi"/>
          <w:b/>
        </w:rPr>
        <w:t>Doradztwo Gospodarcze PMC SP. z o.o.</w:t>
      </w:r>
      <w:r w:rsidR="00D71842">
        <w:rPr>
          <w:rFonts w:asciiTheme="majorHAnsi" w:hAnsiTheme="majorHAnsi"/>
        </w:rPr>
        <w:t xml:space="preserve"> z siedzibą w Poznaniu, ul</w:t>
      </w:r>
      <w:r w:rsidR="00FA59E8">
        <w:rPr>
          <w:rFonts w:asciiTheme="majorHAnsi" w:hAnsiTheme="majorHAnsi"/>
        </w:rPr>
        <w:t>. Wyspiańskiego 16/4</w:t>
      </w:r>
      <w:r w:rsidR="00D71842">
        <w:rPr>
          <w:rFonts w:asciiTheme="majorHAnsi" w:hAnsiTheme="majorHAnsi"/>
        </w:rPr>
        <w:t>, 6</w:t>
      </w:r>
      <w:r w:rsidR="00FA59E8">
        <w:rPr>
          <w:rFonts w:asciiTheme="majorHAnsi" w:hAnsiTheme="majorHAnsi"/>
        </w:rPr>
        <w:t>0-750</w:t>
      </w:r>
      <w:r w:rsidR="00D71842">
        <w:rPr>
          <w:rFonts w:asciiTheme="majorHAnsi" w:hAnsiTheme="majorHAnsi"/>
        </w:rPr>
        <w:t xml:space="preserve"> Poznań, NIP: 783-164-00-88.</w:t>
      </w:r>
    </w:p>
    <w:p w14:paraId="314A8F74" w14:textId="7AF50E37" w:rsidR="00FC547B" w:rsidRDefault="00FC547B" w:rsidP="0063201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Opłata za szkolenie wynosi 500,00 zł +23%VAT</w:t>
      </w:r>
    </w:p>
    <w:p w14:paraId="0654F8D3" w14:textId="77777777" w:rsidR="00FA59E8" w:rsidRPr="00FA59E8" w:rsidRDefault="006A76AE" w:rsidP="00484C2E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FA59E8">
        <w:rPr>
          <w:rFonts w:asciiTheme="majorHAnsi" w:hAnsiTheme="majorHAnsi"/>
        </w:rPr>
        <w:t xml:space="preserve">Dane osobowe </w:t>
      </w:r>
      <w:r w:rsidR="0073701F" w:rsidRPr="00FA59E8">
        <w:rPr>
          <w:rFonts w:asciiTheme="majorHAnsi" w:hAnsiTheme="majorHAnsi"/>
        </w:rPr>
        <w:t>zawarte na niniejszym zgłoszeniu będą wykorzystane wyłącznie dla celów wystawienia zaświadczenia z odbycia szkolenia. Administratorem danych jest Doradztwo Gospodarcze PMC Sp. z o.o.</w:t>
      </w:r>
      <w:r w:rsidR="002E7F16" w:rsidRPr="00FA59E8">
        <w:rPr>
          <w:rFonts w:asciiTheme="majorHAnsi" w:hAnsiTheme="majorHAnsi"/>
        </w:rPr>
        <w:t xml:space="preserve"> w Poznaniu. </w:t>
      </w:r>
    </w:p>
    <w:p w14:paraId="04DA5C58" w14:textId="42051D74" w:rsidR="002E7F16" w:rsidRPr="00FA59E8" w:rsidRDefault="00AE269F" w:rsidP="00484C2E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FA59E8">
        <w:rPr>
          <w:rFonts w:asciiTheme="majorHAnsi" w:hAnsiTheme="majorHAnsi"/>
          <w:b/>
          <w:sz w:val="24"/>
          <w:szCs w:val="24"/>
        </w:rPr>
        <w:t xml:space="preserve">Zgłoszenie należy przesłać do dnia </w:t>
      </w:r>
      <w:r w:rsidR="00ED7339">
        <w:rPr>
          <w:rFonts w:asciiTheme="majorHAnsi" w:hAnsiTheme="majorHAnsi"/>
          <w:b/>
          <w:sz w:val="24"/>
          <w:szCs w:val="24"/>
        </w:rPr>
        <w:t>13</w:t>
      </w:r>
      <w:r w:rsidRPr="00FA59E8">
        <w:rPr>
          <w:rFonts w:asciiTheme="majorHAnsi" w:hAnsiTheme="majorHAnsi"/>
          <w:b/>
          <w:sz w:val="24"/>
          <w:szCs w:val="24"/>
        </w:rPr>
        <w:t xml:space="preserve"> </w:t>
      </w:r>
      <w:r w:rsidR="00FA59E8">
        <w:rPr>
          <w:rFonts w:asciiTheme="majorHAnsi" w:hAnsiTheme="majorHAnsi"/>
          <w:b/>
          <w:sz w:val="24"/>
          <w:szCs w:val="24"/>
        </w:rPr>
        <w:t>lutego</w:t>
      </w:r>
      <w:r w:rsidRPr="00FA59E8">
        <w:rPr>
          <w:rFonts w:asciiTheme="majorHAnsi" w:hAnsiTheme="majorHAnsi"/>
          <w:b/>
          <w:sz w:val="24"/>
          <w:szCs w:val="24"/>
        </w:rPr>
        <w:t xml:space="preserve"> 201</w:t>
      </w:r>
      <w:r w:rsidR="00FA59E8">
        <w:rPr>
          <w:rFonts w:asciiTheme="majorHAnsi" w:hAnsiTheme="majorHAnsi"/>
          <w:b/>
          <w:sz w:val="24"/>
          <w:szCs w:val="24"/>
        </w:rPr>
        <w:t>9</w:t>
      </w:r>
      <w:r w:rsidRPr="00FA59E8">
        <w:rPr>
          <w:rFonts w:asciiTheme="majorHAnsi" w:hAnsiTheme="majorHAnsi"/>
          <w:b/>
          <w:sz w:val="24"/>
          <w:szCs w:val="24"/>
        </w:rPr>
        <w:t xml:space="preserve">r. </w:t>
      </w:r>
      <w:r w:rsidR="004700DB" w:rsidRPr="00FA59E8">
        <w:rPr>
          <w:rFonts w:asciiTheme="majorHAnsi" w:hAnsiTheme="majorHAnsi"/>
          <w:b/>
          <w:sz w:val="24"/>
          <w:szCs w:val="24"/>
        </w:rPr>
        <w:t>Skan zgłoszeni</w:t>
      </w:r>
      <w:r w:rsidR="00236146" w:rsidRPr="00FA59E8">
        <w:rPr>
          <w:rFonts w:asciiTheme="majorHAnsi" w:hAnsiTheme="majorHAnsi"/>
          <w:b/>
          <w:sz w:val="24"/>
          <w:szCs w:val="24"/>
        </w:rPr>
        <w:t>a</w:t>
      </w:r>
      <w:r w:rsidR="004700DB" w:rsidRPr="00FA59E8">
        <w:rPr>
          <w:rFonts w:asciiTheme="majorHAnsi" w:hAnsiTheme="majorHAnsi"/>
          <w:b/>
          <w:sz w:val="24"/>
          <w:szCs w:val="24"/>
        </w:rPr>
        <w:t xml:space="preserve"> prosimy przesłać mailem na adres </w:t>
      </w:r>
      <w:hyperlink r:id="rId9" w:history="1">
        <w:r w:rsidR="00FA59E8" w:rsidRPr="00F136F9">
          <w:rPr>
            <w:rStyle w:val="Hipercze"/>
            <w:rFonts w:asciiTheme="majorHAnsi" w:hAnsiTheme="majorHAnsi"/>
            <w:b/>
            <w:sz w:val="24"/>
            <w:szCs w:val="24"/>
          </w:rPr>
          <w:t>pmc@dgpmc.pl</w:t>
        </w:r>
      </w:hyperlink>
      <w:r w:rsidR="004700DB" w:rsidRPr="00FA59E8">
        <w:rPr>
          <w:rFonts w:asciiTheme="majorHAnsi" w:hAnsiTheme="majorHAnsi"/>
          <w:b/>
          <w:sz w:val="24"/>
          <w:szCs w:val="24"/>
        </w:rPr>
        <w:t xml:space="preserve"> </w:t>
      </w:r>
    </w:p>
    <w:p w14:paraId="48155D75" w14:textId="248674AB" w:rsidR="00395D76" w:rsidRPr="00F20B69" w:rsidRDefault="00AC7EA1" w:rsidP="0063201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Bez kosztowe</w:t>
      </w:r>
      <w:r w:rsidR="00395D76" w:rsidRPr="00F20B69">
        <w:rPr>
          <w:rFonts w:asciiTheme="majorHAnsi" w:hAnsiTheme="majorHAnsi"/>
        </w:rPr>
        <w:t xml:space="preserve"> anul</w:t>
      </w:r>
      <w:r w:rsidR="00F20B69">
        <w:rPr>
          <w:rFonts w:asciiTheme="majorHAnsi" w:hAnsiTheme="majorHAnsi"/>
        </w:rPr>
        <w:t>owanie</w:t>
      </w:r>
      <w:r w:rsidR="00395D76" w:rsidRPr="00F20B69">
        <w:rPr>
          <w:rFonts w:asciiTheme="majorHAnsi" w:hAnsiTheme="majorHAnsi"/>
        </w:rPr>
        <w:t xml:space="preserve"> zgłoszenia możliw</w:t>
      </w:r>
      <w:r w:rsidR="00F20B69">
        <w:rPr>
          <w:rFonts w:asciiTheme="majorHAnsi" w:hAnsiTheme="majorHAnsi"/>
        </w:rPr>
        <w:t>e</w:t>
      </w:r>
      <w:r w:rsidR="00395D76" w:rsidRPr="00F20B69">
        <w:rPr>
          <w:rFonts w:asciiTheme="majorHAnsi" w:hAnsiTheme="majorHAnsi"/>
        </w:rPr>
        <w:t xml:space="preserve"> jest do dnia</w:t>
      </w:r>
      <w:r w:rsidR="00693E6C">
        <w:rPr>
          <w:rFonts w:asciiTheme="majorHAnsi" w:hAnsiTheme="majorHAnsi"/>
        </w:rPr>
        <w:t xml:space="preserve"> </w:t>
      </w:r>
      <w:r w:rsidR="00ED7339">
        <w:rPr>
          <w:rFonts w:asciiTheme="majorHAnsi" w:hAnsiTheme="majorHAnsi"/>
        </w:rPr>
        <w:t>13</w:t>
      </w:r>
      <w:r w:rsidR="00693E6C">
        <w:rPr>
          <w:rFonts w:asciiTheme="majorHAnsi" w:hAnsiTheme="majorHAnsi"/>
        </w:rPr>
        <w:t xml:space="preserve"> </w:t>
      </w:r>
      <w:r w:rsidR="00300589">
        <w:rPr>
          <w:rFonts w:asciiTheme="majorHAnsi" w:hAnsiTheme="majorHAnsi"/>
        </w:rPr>
        <w:t>lutego</w:t>
      </w:r>
      <w:r w:rsidR="00395D76" w:rsidRPr="00F20B69">
        <w:rPr>
          <w:rFonts w:asciiTheme="majorHAnsi" w:hAnsiTheme="majorHAnsi"/>
        </w:rPr>
        <w:t xml:space="preserve"> br. </w:t>
      </w:r>
      <w:r w:rsidR="00632018" w:rsidRPr="00F20B69">
        <w:rPr>
          <w:rFonts w:asciiTheme="majorHAnsi" w:hAnsiTheme="majorHAnsi"/>
        </w:rPr>
        <w:t>Anulowanie zgłoszenia po tym terminie skutkować będzie obciążeniem instytucji delegującej pełnym kosztem udziału w szkoleniu.</w:t>
      </w:r>
    </w:p>
    <w:p w14:paraId="76AF21E6" w14:textId="6287120D" w:rsidR="00AD2C13" w:rsidRPr="00F20B69" w:rsidRDefault="00AD2C13" w:rsidP="0063201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F20B69">
        <w:rPr>
          <w:rFonts w:asciiTheme="majorHAnsi" w:hAnsiTheme="majorHAnsi"/>
        </w:rPr>
        <w:t xml:space="preserve">Organizator zastrzega sobie prawo do odwołania szkolenia w przypadku niezgromadzania wystarczającej liczby </w:t>
      </w:r>
      <w:r w:rsidR="00AC7EA1" w:rsidRPr="00F20B69">
        <w:rPr>
          <w:rFonts w:asciiTheme="majorHAnsi" w:hAnsiTheme="majorHAnsi"/>
        </w:rPr>
        <w:t>uczestników</w:t>
      </w:r>
      <w:r w:rsidRPr="00F20B69">
        <w:rPr>
          <w:rFonts w:asciiTheme="majorHAnsi" w:hAnsiTheme="majorHAnsi"/>
        </w:rPr>
        <w:t xml:space="preserve"> oraz zamknięcia rekrutacji przed terminem wskazanym w punkcie 2 w przypadku wyczerpania limitu miejsc.</w:t>
      </w:r>
    </w:p>
    <w:p w14:paraId="37B470F0" w14:textId="77777777" w:rsidR="00F20B69" w:rsidRDefault="00F20B69" w:rsidP="00C0545E">
      <w:pPr>
        <w:tabs>
          <w:tab w:val="left" w:pos="4678"/>
          <w:tab w:val="right" w:leader="dot" w:pos="9781"/>
        </w:tabs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Oświadczam, że zapoznałem się z warunkami uczestnictwa i rezygnacji w szkoleniu i je akceptuję</w:t>
      </w:r>
    </w:p>
    <w:p w14:paraId="205D6EBF" w14:textId="77777777" w:rsidR="00F20B69" w:rsidRDefault="00F20B69" w:rsidP="00C0545E">
      <w:pPr>
        <w:tabs>
          <w:tab w:val="left" w:pos="4678"/>
          <w:tab w:val="right" w:leader="dot" w:pos="9781"/>
        </w:tabs>
        <w:spacing w:before="0" w:after="0" w:line="240" w:lineRule="auto"/>
        <w:rPr>
          <w:rFonts w:asciiTheme="majorHAnsi" w:hAnsiTheme="majorHAnsi"/>
        </w:rPr>
      </w:pPr>
    </w:p>
    <w:p w14:paraId="3B6E5AC5" w14:textId="77777777" w:rsidR="00F20B69" w:rsidRDefault="00F20B69" w:rsidP="00C0545E">
      <w:pPr>
        <w:tabs>
          <w:tab w:val="left" w:pos="4678"/>
          <w:tab w:val="right" w:leader="dot" w:pos="9781"/>
        </w:tabs>
        <w:spacing w:before="0" w:after="0" w:line="240" w:lineRule="auto"/>
        <w:rPr>
          <w:rFonts w:asciiTheme="majorHAnsi" w:hAnsiTheme="majorHAnsi"/>
        </w:rPr>
      </w:pPr>
    </w:p>
    <w:p w14:paraId="139D190D" w14:textId="77777777" w:rsidR="00F20B69" w:rsidRDefault="00F20B69" w:rsidP="00C0545E">
      <w:pPr>
        <w:tabs>
          <w:tab w:val="left" w:pos="4678"/>
          <w:tab w:val="right" w:leader="dot" w:pos="9781"/>
        </w:tabs>
        <w:spacing w:before="0" w:after="0" w:line="240" w:lineRule="auto"/>
        <w:rPr>
          <w:rFonts w:asciiTheme="majorHAnsi" w:hAnsiTheme="majorHAnsi"/>
        </w:rPr>
      </w:pPr>
    </w:p>
    <w:p w14:paraId="0CD6C744" w14:textId="77777777" w:rsidR="00F20B69" w:rsidRDefault="00F20B69" w:rsidP="00C0545E">
      <w:pPr>
        <w:tabs>
          <w:tab w:val="left" w:pos="4678"/>
          <w:tab w:val="right" w:leader="dot" w:pos="9781"/>
        </w:tabs>
        <w:spacing w:before="0" w:after="0" w:line="240" w:lineRule="auto"/>
        <w:rPr>
          <w:rFonts w:asciiTheme="majorHAnsi" w:hAnsiTheme="majorHAnsi"/>
        </w:rPr>
      </w:pPr>
    </w:p>
    <w:p w14:paraId="26A73061" w14:textId="77777777" w:rsidR="00115169" w:rsidRDefault="006D74F0" w:rsidP="00C0545E">
      <w:pPr>
        <w:tabs>
          <w:tab w:val="left" w:pos="4678"/>
          <w:tab w:val="right" w:leader="dot" w:pos="9781"/>
        </w:tabs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6F7C74F" w14:textId="77777777" w:rsidR="00FC4C2E" w:rsidRDefault="006D74F0" w:rsidP="00C0545E">
      <w:pPr>
        <w:tabs>
          <w:tab w:val="left" w:pos="4678"/>
          <w:tab w:val="center" w:pos="7230"/>
          <w:tab w:val="right" w:leader="dot" w:pos="9781"/>
        </w:tabs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Pieczęć, data i podpis</w:t>
      </w:r>
    </w:p>
    <w:p w14:paraId="1AA62C3F" w14:textId="77777777" w:rsidR="00CA588E" w:rsidRDefault="00CA588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3FC1AD1" w14:textId="77777777" w:rsidR="00CA588E" w:rsidRPr="00402D0F" w:rsidRDefault="00CA588E" w:rsidP="00402D0F">
      <w:pPr>
        <w:spacing w:before="120" w:after="120" w:line="276" w:lineRule="auto"/>
        <w:jc w:val="center"/>
        <w:rPr>
          <w:rFonts w:eastAsia="Times New Roman" w:cs="Times New Roman"/>
          <w:b/>
          <w:color w:val="auto"/>
          <w:szCs w:val="24"/>
        </w:rPr>
      </w:pPr>
      <w:r w:rsidRPr="00402D0F">
        <w:rPr>
          <w:rFonts w:eastAsia="Times New Roman" w:cs="Times New Roman"/>
          <w:b/>
          <w:color w:val="auto"/>
          <w:szCs w:val="24"/>
        </w:rPr>
        <w:lastRenderedPageBreak/>
        <w:t>Informacja dotycząca przetwarzania danych osobowych</w:t>
      </w:r>
    </w:p>
    <w:p w14:paraId="299DAB07" w14:textId="77777777" w:rsidR="00CA588E" w:rsidRPr="00402D0F" w:rsidRDefault="00CA588E" w:rsidP="00402D0F">
      <w:pPr>
        <w:spacing w:before="120" w:after="120" w:line="276" w:lineRule="auto"/>
        <w:jc w:val="both"/>
        <w:rPr>
          <w:rFonts w:eastAsia="Times New Roman" w:cs="Times New Roman"/>
          <w:b/>
          <w:color w:val="auto"/>
          <w:szCs w:val="24"/>
        </w:rPr>
      </w:pPr>
      <w:r w:rsidRPr="00402D0F">
        <w:rPr>
          <w:rFonts w:eastAsia="Times New Roman" w:cs="Times New Roman"/>
          <w:b/>
          <w:color w:val="auto"/>
          <w:szCs w:val="24"/>
        </w:rPr>
        <w:t>Co to jest RODO?</w:t>
      </w:r>
    </w:p>
    <w:p w14:paraId="20B702FD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cs="Times New Roman"/>
          <w:color w:val="auto"/>
        </w:rPr>
      </w:pPr>
      <w:r w:rsidRPr="00402D0F">
        <w:rPr>
          <w:rFonts w:cs="Times New Roman"/>
          <w:color w:val="auto"/>
        </w:rPr>
        <w:t>RODO to skrót od Rozporządzenia o Ochronie Danych Osobowych, którego pełny tytuł brzmi: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27FA566A" w14:textId="77777777" w:rsidR="00CA588E" w:rsidRPr="00402D0F" w:rsidRDefault="00CA588E" w:rsidP="00402D0F">
      <w:pPr>
        <w:pStyle w:val="Nagwek1"/>
        <w:shd w:val="clear" w:color="auto" w:fill="FFFFFF"/>
        <w:spacing w:before="120" w:beforeAutospacing="0" w:after="120" w:afterAutospacing="0" w:line="276" w:lineRule="auto"/>
        <w:ind w:left="284"/>
        <w:jc w:val="both"/>
        <w:rPr>
          <w:rFonts w:asciiTheme="minorHAnsi" w:hAnsiTheme="minorHAnsi"/>
          <w:sz w:val="20"/>
          <w:szCs w:val="24"/>
        </w:rPr>
      </w:pPr>
      <w:r w:rsidRPr="00402D0F">
        <w:rPr>
          <w:rFonts w:asciiTheme="minorHAnsi" w:hAnsiTheme="minorHAnsi"/>
          <w:b w:val="0"/>
          <w:bCs w:val="0"/>
          <w:sz w:val="20"/>
          <w:szCs w:val="24"/>
        </w:rPr>
        <w:t>Ten dokument jest sprawcą wszelkiego zamieszania, jakie ostatnio powstało wokół danych osobowych, ale jest niezmiernie ważny, bo reguluje zasady ochrony Twoich danych osobowych.</w:t>
      </w:r>
    </w:p>
    <w:p w14:paraId="49D1E451" w14:textId="77777777" w:rsidR="00CA588E" w:rsidRPr="00402D0F" w:rsidRDefault="00CA588E" w:rsidP="00402D0F">
      <w:pPr>
        <w:spacing w:before="120" w:after="120" w:line="276" w:lineRule="auto"/>
        <w:jc w:val="both"/>
        <w:rPr>
          <w:rFonts w:eastAsia="Times New Roman" w:cs="Times New Roman"/>
          <w:b/>
          <w:color w:val="auto"/>
          <w:szCs w:val="24"/>
        </w:rPr>
      </w:pPr>
      <w:r w:rsidRPr="00402D0F">
        <w:rPr>
          <w:rFonts w:eastAsia="Times New Roman" w:cs="Times New Roman"/>
          <w:b/>
          <w:color w:val="auto"/>
          <w:szCs w:val="24"/>
        </w:rPr>
        <w:t>Kto jest administratorem danych osobowych?</w:t>
      </w:r>
    </w:p>
    <w:p w14:paraId="1430E007" w14:textId="1C4B3446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cs="Times New Roman"/>
          <w:color w:val="auto"/>
        </w:rPr>
      </w:pPr>
      <w:r w:rsidRPr="00402D0F">
        <w:rPr>
          <w:rFonts w:eastAsia="Times New Roman" w:cs="Times New Roman"/>
          <w:color w:val="auto"/>
          <w:szCs w:val="24"/>
        </w:rPr>
        <w:t xml:space="preserve">Administratorem Twoich danych osobowych jest Doradztwo Gospodarcze PMC Sp. z o.o. z siedzibą w Poznaniu, przy ul. Wyspiańskiego 16/4, 60-750 Poznań, </w:t>
      </w:r>
      <w:proofErr w:type="spellStart"/>
      <w:r w:rsidRPr="00402D0F">
        <w:rPr>
          <w:rFonts w:eastAsia="Times New Roman" w:cs="Times New Roman"/>
          <w:color w:val="auto"/>
          <w:szCs w:val="24"/>
        </w:rPr>
        <w:t>tel</w:t>
      </w:r>
      <w:proofErr w:type="spellEnd"/>
      <w:r w:rsidRPr="00402D0F">
        <w:rPr>
          <w:rFonts w:eastAsia="Times New Roman" w:cs="Times New Roman"/>
          <w:color w:val="auto"/>
          <w:szCs w:val="24"/>
        </w:rPr>
        <w:t xml:space="preserve">: </w:t>
      </w:r>
      <w:r w:rsidR="00402D0F" w:rsidRPr="00402D0F">
        <w:rPr>
          <w:rFonts w:cs="Times New Roman"/>
          <w:color w:val="auto"/>
        </w:rPr>
        <w:t>61 839 90 24</w:t>
      </w:r>
    </w:p>
    <w:p w14:paraId="320F35E6" w14:textId="77777777" w:rsidR="00CA588E" w:rsidRPr="00402D0F" w:rsidRDefault="00CA588E" w:rsidP="00402D0F">
      <w:pPr>
        <w:spacing w:before="120" w:after="120" w:line="276" w:lineRule="auto"/>
        <w:jc w:val="both"/>
        <w:rPr>
          <w:rFonts w:eastAsia="Times New Roman" w:cs="Times New Roman"/>
          <w:b/>
          <w:color w:val="auto"/>
          <w:szCs w:val="24"/>
        </w:rPr>
      </w:pPr>
      <w:r w:rsidRPr="00402D0F">
        <w:rPr>
          <w:rFonts w:eastAsia="Times New Roman" w:cs="Times New Roman"/>
          <w:b/>
          <w:color w:val="auto"/>
          <w:szCs w:val="24"/>
        </w:rPr>
        <w:t>Jakie dane pozyskujemy?</w:t>
      </w:r>
    </w:p>
    <w:p w14:paraId="0C938BBB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>Jeżeli dane osobowe pozyskujemy za pośrednictwem formularza zgłoszeniowego to są to imię i nazwisko adres mailowy oraz ewentualne dane kontaktowe, które zapiszesz w treści wiadomości. Dla celów statystycznych gromadzone są również za pośrednictwem plików cookie, co jednak jest uzależnione od ustawień Twojej przeglądarki.</w:t>
      </w:r>
    </w:p>
    <w:p w14:paraId="136429E0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>Jeżeli Twoje dane pozyskaliśmy przy okazji bezpośredniego spotkania czy rozmowy telefonicznej to są to Twoje imię i nazwisko, podany przez Ciebie numer telefonu i e-mail, oraz dane firmy, którą reprezentujesz, ewentualnie inne dane podane na wizytówce.</w:t>
      </w:r>
    </w:p>
    <w:p w14:paraId="04A73EE9" w14:textId="77777777" w:rsidR="00CA588E" w:rsidRPr="00402D0F" w:rsidRDefault="00CA588E" w:rsidP="00402D0F">
      <w:pPr>
        <w:spacing w:before="120" w:after="120" w:line="276" w:lineRule="auto"/>
        <w:jc w:val="both"/>
        <w:rPr>
          <w:rFonts w:eastAsia="Times New Roman" w:cs="Times New Roman"/>
          <w:b/>
          <w:color w:val="auto"/>
          <w:szCs w:val="24"/>
        </w:rPr>
      </w:pPr>
      <w:r w:rsidRPr="00402D0F">
        <w:rPr>
          <w:rFonts w:eastAsia="Times New Roman" w:cs="Times New Roman"/>
          <w:b/>
          <w:color w:val="auto"/>
          <w:szCs w:val="24"/>
        </w:rPr>
        <w:t>Po co nam Twoje dane i co, jeśli nam ich nie podasz?</w:t>
      </w:r>
    </w:p>
    <w:p w14:paraId="1F251D87" w14:textId="6A220289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 xml:space="preserve">Pozyskane dane są nam niezbędne do kontaktu zwrotnego z Tobą. Działamy tu na podstawie art.6 ust.1 </w:t>
      </w:r>
      <w:proofErr w:type="spellStart"/>
      <w:r w:rsidR="00AC7EA1" w:rsidRPr="00402D0F">
        <w:rPr>
          <w:rFonts w:eastAsia="Times New Roman" w:cs="Times New Roman"/>
          <w:color w:val="auto"/>
          <w:szCs w:val="24"/>
        </w:rPr>
        <w:t>lit.b</w:t>
      </w:r>
      <w:proofErr w:type="spellEnd"/>
      <w:r w:rsidRPr="00402D0F">
        <w:rPr>
          <w:rFonts w:eastAsia="Times New Roman" w:cs="Times New Roman"/>
          <w:color w:val="auto"/>
          <w:szCs w:val="24"/>
        </w:rPr>
        <w:t>) RODO. Te dane będą wykorzystane w celu potwierdzenia obecności uczestnika na szkoleniu (lista obecności) oraz wystawianiu zaświadczenia z udziału w szkoleniu.</w:t>
      </w:r>
    </w:p>
    <w:p w14:paraId="6DEA9650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>Dalsze formy kontaktu i ewentualne dane osobowe będziemy zbierać wtedy, gdy będzie to konieczne dla dalszej współpracy i za Twoją zgodą.</w:t>
      </w:r>
    </w:p>
    <w:p w14:paraId="5B9565D5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 xml:space="preserve">Informacje z formularza kontaktowego są przesyłane na adres mailowy </w:t>
      </w:r>
      <w:hyperlink r:id="rId10" w:history="1">
        <w:r w:rsidRPr="00402D0F">
          <w:rPr>
            <w:rStyle w:val="Hipercze"/>
            <w:rFonts w:eastAsia="Times New Roman" w:cs="Times New Roman"/>
            <w:color w:val="auto"/>
            <w:szCs w:val="24"/>
          </w:rPr>
          <w:t>pmc@dgpmc.pl</w:t>
        </w:r>
      </w:hyperlink>
      <w:r w:rsidRPr="00402D0F">
        <w:rPr>
          <w:rFonts w:eastAsia="Times New Roman" w:cs="Times New Roman"/>
          <w:color w:val="auto"/>
          <w:szCs w:val="24"/>
        </w:rPr>
        <w:t xml:space="preserve"> skąd zostaną przekierowane do odpowiedniego dla tematu zapytania działu, który odpowie na Twoje pytanie (w formie przez Ciebie wskazanej).</w:t>
      </w:r>
    </w:p>
    <w:p w14:paraId="0D709671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>Wizytówki lub dane kontaktowe z rozmów telefonicznych, są przechowywane w naszej siedzibie i do wykorzystania przez naszych pracowników.</w:t>
      </w:r>
    </w:p>
    <w:p w14:paraId="33481C68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 xml:space="preserve">Bez Twojej zgody, Twoje dane nie zostaną nikomu przekazane. Będą one wyłącznie do naszej wiadomości. </w:t>
      </w:r>
    </w:p>
    <w:p w14:paraId="707693D3" w14:textId="77777777" w:rsidR="00CA588E" w:rsidRPr="00402D0F" w:rsidRDefault="00CA588E" w:rsidP="00402D0F">
      <w:pPr>
        <w:spacing w:before="120" w:after="120" w:line="276" w:lineRule="auto"/>
        <w:jc w:val="both"/>
        <w:rPr>
          <w:rFonts w:eastAsia="Times New Roman" w:cs="Times New Roman"/>
          <w:b/>
          <w:color w:val="auto"/>
          <w:szCs w:val="24"/>
        </w:rPr>
      </w:pPr>
      <w:r w:rsidRPr="00402D0F">
        <w:rPr>
          <w:rFonts w:eastAsia="Times New Roman" w:cs="Times New Roman"/>
          <w:b/>
          <w:color w:val="auto"/>
          <w:szCs w:val="24"/>
        </w:rPr>
        <w:t>Co dalej z Twoimi danymi?</w:t>
      </w:r>
    </w:p>
    <w:p w14:paraId="101201E3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>Dane udostępnione na zgłoszeniu szkoleniowym będą przetworzone wyłącznie w kontekście tego konkretnego szkolenia i pozostaną w biurze organizatora jako dowód w celach rozliczeniowych.</w:t>
      </w:r>
    </w:p>
    <w:p w14:paraId="1DDF1B3D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>W każdej chwili możesz zażądać dostępu do swoich danych, ich sprostowania, usunięcia lub ograniczenia przetwarzania. Możesz również wnieść sprzeciw wobec przetwarzania oraz swoje dane przenieść.</w:t>
      </w:r>
    </w:p>
    <w:p w14:paraId="1324A85D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 xml:space="preserve">Jeżeli uznasz, że naruszyliśmy przepisy zawarte w RODO, masz prawo złożyć skargę do Prezesa Urzędu Ochrony Danych Osobowych. Szczegółowe dane kontaktowe znajdziesz na stronie </w:t>
      </w:r>
      <w:hyperlink r:id="rId11" w:history="1">
        <w:r w:rsidRPr="00402D0F">
          <w:rPr>
            <w:rStyle w:val="Hipercze"/>
            <w:rFonts w:eastAsia="Times New Roman" w:cs="Times New Roman"/>
            <w:color w:val="auto"/>
            <w:szCs w:val="24"/>
          </w:rPr>
          <w:t>www.uodo.gov.pl</w:t>
        </w:r>
      </w:hyperlink>
      <w:r w:rsidRPr="00402D0F">
        <w:rPr>
          <w:rFonts w:eastAsia="Times New Roman" w:cs="Times New Roman"/>
          <w:color w:val="auto"/>
          <w:szCs w:val="24"/>
        </w:rPr>
        <w:t xml:space="preserve"> </w:t>
      </w:r>
    </w:p>
    <w:p w14:paraId="005BA9EB" w14:textId="77777777" w:rsidR="00CA588E" w:rsidRPr="00402D0F" w:rsidRDefault="00CA588E" w:rsidP="00402D0F">
      <w:pPr>
        <w:spacing w:before="120" w:after="120" w:line="276" w:lineRule="auto"/>
        <w:ind w:left="284"/>
        <w:jc w:val="both"/>
        <w:rPr>
          <w:rFonts w:eastAsia="Times New Roman" w:cs="Times New Roman"/>
          <w:color w:val="auto"/>
          <w:szCs w:val="24"/>
        </w:rPr>
      </w:pPr>
      <w:r w:rsidRPr="00402D0F">
        <w:rPr>
          <w:rFonts w:eastAsia="Times New Roman" w:cs="Times New Roman"/>
          <w:color w:val="auto"/>
          <w:szCs w:val="24"/>
        </w:rPr>
        <w:t>W razie potrzeby, naszym przedstawicielem w zakresie zarządzania danymi osobowymi jest Pan Paweł Kamiński – Vice Prezes Zarządu, z którym skontaktujesz się za pośrednictwem maila: rodo@dgpmc.pl.</w:t>
      </w:r>
    </w:p>
    <w:p w14:paraId="57923D57" w14:textId="77777777" w:rsidR="00CA588E" w:rsidRPr="00402D0F" w:rsidRDefault="00CA588E" w:rsidP="00C0545E">
      <w:pPr>
        <w:tabs>
          <w:tab w:val="left" w:pos="4678"/>
          <w:tab w:val="center" w:pos="7230"/>
          <w:tab w:val="right" w:leader="dot" w:pos="9781"/>
        </w:tabs>
        <w:spacing w:before="0" w:after="0" w:line="240" w:lineRule="auto"/>
        <w:rPr>
          <w:sz w:val="16"/>
        </w:rPr>
      </w:pPr>
    </w:p>
    <w:sectPr w:rsidR="00CA588E" w:rsidRPr="00402D0F" w:rsidSect="00B22C18">
      <w:headerReference w:type="default" r:id="rId12"/>
      <w:footerReference w:type="default" r:id="rId13"/>
      <w:footerReference w:type="first" r:id="rId14"/>
      <w:pgSz w:w="11907" w:h="16839" w:code="9"/>
      <w:pgMar w:top="1418" w:right="1050" w:bottom="1560" w:left="1050" w:header="128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E20D4" w14:textId="77777777" w:rsidR="00290B4F" w:rsidRDefault="00290B4F">
      <w:pPr>
        <w:spacing w:before="0" w:after="0" w:line="240" w:lineRule="auto"/>
      </w:pPr>
      <w:r>
        <w:separator/>
      </w:r>
    </w:p>
  </w:endnote>
  <w:endnote w:type="continuationSeparator" w:id="0">
    <w:p w14:paraId="0101A071" w14:textId="77777777" w:rsidR="00290B4F" w:rsidRDefault="00290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2CEB" w14:textId="3DB244AF" w:rsidR="009E2BB3" w:rsidRDefault="009E2BB3" w:rsidP="009E2BB3">
    <w:pPr>
      <w:pStyle w:val="Stopka0"/>
      <w:jc w:val="center"/>
    </w:pPr>
    <w:r>
      <w:t>Doradztwo Gospodarcze PMC Sp. z o.o.</w:t>
    </w:r>
  </w:p>
  <w:p w14:paraId="7B01C6CF" w14:textId="20231D55" w:rsidR="009E2BB3" w:rsidRDefault="009E2BB3" w:rsidP="009E2BB3">
    <w:pPr>
      <w:pStyle w:val="Stopka0"/>
      <w:jc w:val="center"/>
    </w:pPr>
    <w:r>
      <w:t>Ul. Wyspiańskiego 16/4, 60-750 Poznań</w:t>
    </w:r>
  </w:p>
  <w:p w14:paraId="7E28FE72" w14:textId="009DE29B" w:rsidR="009E2BB3" w:rsidRDefault="009E2BB3" w:rsidP="009E2BB3">
    <w:pPr>
      <w:pStyle w:val="Stopka0"/>
      <w:jc w:val="center"/>
    </w:pPr>
    <w:r>
      <w:t xml:space="preserve">Tel: 61 839 90 24 Fax: </w:t>
    </w:r>
    <w:r w:rsidR="00D16DA2">
      <w:t>61 839 92 97</w:t>
    </w:r>
  </w:p>
  <w:p w14:paraId="440B168C" w14:textId="3E21A692" w:rsidR="00D16DA2" w:rsidRDefault="00D16DA2" w:rsidP="009E2BB3">
    <w:pPr>
      <w:pStyle w:val="Stopka0"/>
      <w:jc w:val="center"/>
    </w:pPr>
    <w:r>
      <w:t xml:space="preserve">e-mail: </w:t>
    </w:r>
    <w:hyperlink r:id="rId1" w:history="1">
      <w:r w:rsidRPr="00F136F9">
        <w:rPr>
          <w:rStyle w:val="Hipercze"/>
        </w:rPr>
        <w:t>pmc@dgpmc.pl</w:t>
      </w:r>
    </w:hyperlink>
    <w:r>
      <w:t xml:space="preserve">    www.dgpmc.pl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4582" w14:textId="77777777" w:rsidR="00FD24FF" w:rsidRDefault="00FD24FF" w:rsidP="00C75C36">
    <w:pPr>
      <w:pStyle w:val="nagwek"/>
      <w:jc w:val="right"/>
      <w:rPr>
        <w:noProof/>
      </w:rPr>
    </w:pPr>
  </w:p>
  <w:p w14:paraId="4DEA8CBA" w14:textId="77777777" w:rsidR="001031FE" w:rsidRPr="00623C1C" w:rsidRDefault="001031FE" w:rsidP="00C75C36">
    <w:pPr>
      <w:pStyle w:val="nagwek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68AFC" w14:textId="77777777" w:rsidR="00290B4F" w:rsidRDefault="00290B4F">
      <w:pPr>
        <w:spacing w:before="0" w:after="0" w:line="240" w:lineRule="auto"/>
      </w:pPr>
      <w:r>
        <w:separator/>
      </w:r>
    </w:p>
  </w:footnote>
  <w:footnote w:type="continuationSeparator" w:id="0">
    <w:p w14:paraId="5B6110CA" w14:textId="77777777" w:rsidR="00290B4F" w:rsidRDefault="00290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DF20" w14:textId="21D38519" w:rsidR="00D16DA2" w:rsidRDefault="00D16DA2">
    <w:pPr>
      <w:pStyle w:val="Nagwek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A5E4E7" wp14:editId="02BA1A0F">
          <wp:simplePos x="0" y="0"/>
          <wp:positionH relativeFrom="margin">
            <wp:align>left</wp:align>
          </wp:positionH>
          <wp:positionV relativeFrom="paragraph">
            <wp:posOffset>-452120</wp:posOffset>
          </wp:positionV>
          <wp:extent cx="1419225" cy="402985"/>
          <wp:effectExtent l="0" t="0" r="0" b="0"/>
          <wp:wrapThrough wrapText="bothSides">
            <wp:wrapPolygon edited="0">
              <wp:start x="290" y="0"/>
              <wp:lineTo x="0" y="1022"/>
              <wp:lineTo x="0" y="20442"/>
              <wp:lineTo x="9278" y="20442"/>
              <wp:lineTo x="21165" y="20442"/>
              <wp:lineTo x="21165" y="16353"/>
              <wp:lineTo x="17106" y="15331"/>
              <wp:lineTo x="16816" y="4088"/>
              <wp:lineTo x="2609" y="0"/>
              <wp:lineTo x="290" y="0"/>
            </wp:wrapPolygon>
          </wp:wrapThrough>
          <wp:docPr id="4" name="Obraz 4" descr="C:\Moje dokumenty\PMC_Firmowe\Logo_2014\pmc-sred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oje dokumenty\PMC_Firmowe\Logo_2014\pmc-sred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36.75pt;height:36.75pt" o:bullet="t">
        <v:imagedata r:id="rId1" o:title="clip_image001"/>
      </v:shape>
    </w:pict>
  </w:numPicBullet>
  <w:abstractNum w:abstractNumId="0" w15:restartNumberingAfterBreak="0">
    <w:nsid w:val="00E204D6"/>
    <w:multiLevelType w:val="hybridMultilevel"/>
    <w:tmpl w:val="18D0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7DE1"/>
    <w:multiLevelType w:val="hybridMultilevel"/>
    <w:tmpl w:val="DB4EFB02"/>
    <w:lvl w:ilvl="0" w:tplc="216818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3FA5"/>
    <w:multiLevelType w:val="hybridMultilevel"/>
    <w:tmpl w:val="716CD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C0D24"/>
    <w:multiLevelType w:val="hybridMultilevel"/>
    <w:tmpl w:val="C420AE86"/>
    <w:lvl w:ilvl="0" w:tplc="CD9EE6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712"/>
    <w:multiLevelType w:val="hybridMultilevel"/>
    <w:tmpl w:val="18D0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10E29"/>
    <w:multiLevelType w:val="hybridMultilevel"/>
    <w:tmpl w:val="B8F2B308"/>
    <w:lvl w:ilvl="0" w:tplc="0AE070A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852E4"/>
    <w:multiLevelType w:val="hybridMultilevel"/>
    <w:tmpl w:val="8408C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3546F"/>
    <w:multiLevelType w:val="multilevel"/>
    <w:tmpl w:val="CB32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723CDF"/>
    <w:multiLevelType w:val="hybridMultilevel"/>
    <w:tmpl w:val="2A986DB6"/>
    <w:lvl w:ilvl="0" w:tplc="0AE070A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9A"/>
    <w:rsid w:val="000205AB"/>
    <w:rsid w:val="00026508"/>
    <w:rsid w:val="00027DC9"/>
    <w:rsid w:val="0003409D"/>
    <w:rsid w:val="000830F7"/>
    <w:rsid w:val="000D0C79"/>
    <w:rsid w:val="000D3F5D"/>
    <w:rsid w:val="000D46BD"/>
    <w:rsid w:val="000E6159"/>
    <w:rsid w:val="000F1E54"/>
    <w:rsid w:val="001031FE"/>
    <w:rsid w:val="00115169"/>
    <w:rsid w:val="0014331A"/>
    <w:rsid w:val="00166B01"/>
    <w:rsid w:val="0018218A"/>
    <w:rsid w:val="001C1207"/>
    <w:rsid w:val="001D271E"/>
    <w:rsid w:val="001E5E8B"/>
    <w:rsid w:val="001F50B3"/>
    <w:rsid w:val="00236146"/>
    <w:rsid w:val="00244FA9"/>
    <w:rsid w:val="002538F5"/>
    <w:rsid w:val="00290B4F"/>
    <w:rsid w:val="002A11AD"/>
    <w:rsid w:val="002A5571"/>
    <w:rsid w:val="002B538F"/>
    <w:rsid w:val="002C6183"/>
    <w:rsid w:val="002E7F16"/>
    <w:rsid w:val="00300589"/>
    <w:rsid w:val="003135BD"/>
    <w:rsid w:val="00313D2A"/>
    <w:rsid w:val="003562FF"/>
    <w:rsid w:val="00363182"/>
    <w:rsid w:val="00395D76"/>
    <w:rsid w:val="00396AEC"/>
    <w:rsid w:val="003E082D"/>
    <w:rsid w:val="00402D0F"/>
    <w:rsid w:val="0041124D"/>
    <w:rsid w:val="00415B49"/>
    <w:rsid w:val="004700DB"/>
    <w:rsid w:val="004768CA"/>
    <w:rsid w:val="004A47E6"/>
    <w:rsid w:val="004C2808"/>
    <w:rsid w:val="004C7805"/>
    <w:rsid w:val="004E3185"/>
    <w:rsid w:val="004E5F3D"/>
    <w:rsid w:val="00580C9F"/>
    <w:rsid w:val="00596DF7"/>
    <w:rsid w:val="005B39FA"/>
    <w:rsid w:val="005B4C3D"/>
    <w:rsid w:val="005F48EB"/>
    <w:rsid w:val="00605945"/>
    <w:rsid w:val="00622C35"/>
    <w:rsid w:val="00623C1C"/>
    <w:rsid w:val="00632018"/>
    <w:rsid w:val="00644AAE"/>
    <w:rsid w:val="00655F9A"/>
    <w:rsid w:val="00662737"/>
    <w:rsid w:val="006825D9"/>
    <w:rsid w:val="00693E6C"/>
    <w:rsid w:val="0069451E"/>
    <w:rsid w:val="006957A9"/>
    <w:rsid w:val="006A2130"/>
    <w:rsid w:val="006A76AE"/>
    <w:rsid w:val="006B6E59"/>
    <w:rsid w:val="006D74F0"/>
    <w:rsid w:val="006E2CF4"/>
    <w:rsid w:val="006F5207"/>
    <w:rsid w:val="00700221"/>
    <w:rsid w:val="00704A54"/>
    <w:rsid w:val="0073701F"/>
    <w:rsid w:val="00744A33"/>
    <w:rsid w:val="00747D1C"/>
    <w:rsid w:val="00761E48"/>
    <w:rsid w:val="00792451"/>
    <w:rsid w:val="007C1232"/>
    <w:rsid w:val="008157B2"/>
    <w:rsid w:val="00825FE0"/>
    <w:rsid w:val="00827E86"/>
    <w:rsid w:val="00846348"/>
    <w:rsid w:val="0085113E"/>
    <w:rsid w:val="008512E5"/>
    <w:rsid w:val="00855909"/>
    <w:rsid w:val="0086364C"/>
    <w:rsid w:val="00887F0B"/>
    <w:rsid w:val="00892594"/>
    <w:rsid w:val="00893C41"/>
    <w:rsid w:val="008A7104"/>
    <w:rsid w:val="008D4502"/>
    <w:rsid w:val="008D4520"/>
    <w:rsid w:val="008F004B"/>
    <w:rsid w:val="008F4C60"/>
    <w:rsid w:val="00910864"/>
    <w:rsid w:val="00926CA7"/>
    <w:rsid w:val="00932909"/>
    <w:rsid w:val="009B716D"/>
    <w:rsid w:val="009E2BB3"/>
    <w:rsid w:val="009E357A"/>
    <w:rsid w:val="00A02789"/>
    <w:rsid w:val="00A03618"/>
    <w:rsid w:val="00A2002A"/>
    <w:rsid w:val="00A21DA5"/>
    <w:rsid w:val="00A65A09"/>
    <w:rsid w:val="00AC254A"/>
    <w:rsid w:val="00AC7EA1"/>
    <w:rsid w:val="00AD2C13"/>
    <w:rsid w:val="00AE1D36"/>
    <w:rsid w:val="00AE269F"/>
    <w:rsid w:val="00AF4504"/>
    <w:rsid w:val="00B22C18"/>
    <w:rsid w:val="00B235B6"/>
    <w:rsid w:val="00B36002"/>
    <w:rsid w:val="00B6094A"/>
    <w:rsid w:val="00B60FD1"/>
    <w:rsid w:val="00B71A29"/>
    <w:rsid w:val="00B77181"/>
    <w:rsid w:val="00B82D90"/>
    <w:rsid w:val="00BB75D7"/>
    <w:rsid w:val="00BC2F4C"/>
    <w:rsid w:val="00BD4AD8"/>
    <w:rsid w:val="00C0545E"/>
    <w:rsid w:val="00C1128F"/>
    <w:rsid w:val="00C47219"/>
    <w:rsid w:val="00C524FD"/>
    <w:rsid w:val="00C547BC"/>
    <w:rsid w:val="00C67E11"/>
    <w:rsid w:val="00C75C36"/>
    <w:rsid w:val="00C92B35"/>
    <w:rsid w:val="00C96CBB"/>
    <w:rsid w:val="00CA588E"/>
    <w:rsid w:val="00CC246B"/>
    <w:rsid w:val="00CD1255"/>
    <w:rsid w:val="00CD3D3C"/>
    <w:rsid w:val="00D16DA2"/>
    <w:rsid w:val="00D20E9A"/>
    <w:rsid w:val="00D50ADB"/>
    <w:rsid w:val="00D54EDE"/>
    <w:rsid w:val="00D65993"/>
    <w:rsid w:val="00D71842"/>
    <w:rsid w:val="00DA15D2"/>
    <w:rsid w:val="00DE6BA2"/>
    <w:rsid w:val="00DF36E5"/>
    <w:rsid w:val="00E111BE"/>
    <w:rsid w:val="00E20A49"/>
    <w:rsid w:val="00E30686"/>
    <w:rsid w:val="00E42FDC"/>
    <w:rsid w:val="00E44183"/>
    <w:rsid w:val="00E47E86"/>
    <w:rsid w:val="00E54458"/>
    <w:rsid w:val="00E631FD"/>
    <w:rsid w:val="00E84459"/>
    <w:rsid w:val="00ED05C0"/>
    <w:rsid w:val="00ED7339"/>
    <w:rsid w:val="00EE7A99"/>
    <w:rsid w:val="00EF1D2E"/>
    <w:rsid w:val="00EF361C"/>
    <w:rsid w:val="00F06B7C"/>
    <w:rsid w:val="00F13B57"/>
    <w:rsid w:val="00F20B69"/>
    <w:rsid w:val="00F678DE"/>
    <w:rsid w:val="00FA403D"/>
    <w:rsid w:val="00FA59E8"/>
    <w:rsid w:val="00FA79E6"/>
    <w:rsid w:val="00FC4C2E"/>
    <w:rsid w:val="00FC547B"/>
    <w:rsid w:val="00FD24FF"/>
    <w:rsid w:val="00FF04FA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E0E42E"/>
  <w15:docId w15:val="{E64C24D5-2C26-40A8-86F8-2D5362CB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kern w:val="20"/>
    </w:rPr>
  </w:style>
  <w:style w:type="paragraph" w:styleId="Nagwek1">
    <w:name w:val="heading 1"/>
    <w:basedOn w:val="Normalny"/>
    <w:link w:val="Nagwek1Znak"/>
    <w:uiPriority w:val="9"/>
    <w:qFormat/>
    <w:rsid w:val="00CA5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gwek2">
    <w:name w:val="nagłówek 2"/>
    <w:basedOn w:val="Normalny"/>
    <w:next w:val="Normalny"/>
    <w:link w:val="Nagwek2znak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Nagwek2znak">
    <w:name w:val="Nagłówek 2 (znak)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Nagwek3znak">
    <w:name w:val="Nagłówek 3 (znak)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papierufirmowego">
    <w:name w:val="Tabela papieru firmowego"/>
    <w:basedOn w:val="Standardowy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sowa">
    <w:name w:val="Tabela finansowa"/>
    <w:basedOn w:val="Standardowy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ny"/>
    <w:next w:val="Normalny"/>
    <w:link w:val="Dataznak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aznak">
    <w:name w:val="Data (znak)"/>
    <w:basedOn w:val="Domylnaczcionkaakapitu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dresat">
    <w:name w:val="Adresat"/>
    <w:basedOn w:val="Normalny"/>
    <w:qFormat/>
    <w:pPr>
      <w:spacing w:after="40"/>
    </w:pPr>
    <w:rPr>
      <w:b/>
      <w:bCs/>
    </w:rPr>
  </w:style>
  <w:style w:type="paragraph" w:customStyle="1" w:styleId="Zwrotgrzecznociowy1">
    <w:name w:val="Zwrot grzecznościowy1"/>
    <w:basedOn w:val="Normalny"/>
    <w:next w:val="Normalny"/>
    <w:link w:val="Zwrotgrzecznociowyznak"/>
    <w:uiPriority w:val="1"/>
    <w:unhideWhenUsed/>
    <w:qFormat/>
    <w:pPr>
      <w:spacing w:before="720"/>
    </w:pPr>
  </w:style>
  <w:style w:type="character" w:customStyle="1" w:styleId="Zwrotgrzecznociowyznak">
    <w:name w:val="Zwrot grzecznościowy (znak)"/>
    <w:basedOn w:val="Domylnaczcionkaakapitu"/>
    <w:link w:val="Zwrotgrzecznociowy1"/>
    <w:uiPriority w:val="1"/>
    <w:rPr>
      <w:kern w:val="20"/>
    </w:rPr>
  </w:style>
  <w:style w:type="paragraph" w:customStyle="1" w:styleId="Zamknicie">
    <w:name w:val="Zamknięcie"/>
    <w:basedOn w:val="Normalny"/>
    <w:link w:val="Zamknicieznak"/>
    <w:uiPriority w:val="1"/>
    <w:unhideWhenUsed/>
    <w:qFormat/>
    <w:pPr>
      <w:spacing w:before="480" w:after="960" w:line="240" w:lineRule="auto"/>
    </w:pPr>
  </w:style>
  <w:style w:type="character" w:customStyle="1" w:styleId="Zamknicieznak">
    <w:name w:val="Zamknięcie (znak)"/>
    <w:basedOn w:val="Domylnaczcionkaakapitu"/>
    <w:link w:val="Zamknicie"/>
    <w:uiPriority w:val="1"/>
    <w:rPr>
      <w:kern w:val="20"/>
    </w:rPr>
  </w:style>
  <w:style w:type="paragraph" w:customStyle="1" w:styleId="Podpis1">
    <w:name w:val="Podpis1"/>
    <w:basedOn w:val="Normalny"/>
    <w:link w:val="Podpisznak"/>
    <w:uiPriority w:val="1"/>
    <w:unhideWhenUsed/>
    <w:qFormat/>
    <w:rPr>
      <w:b/>
      <w:bCs/>
    </w:rPr>
  </w:style>
  <w:style w:type="character" w:customStyle="1" w:styleId="Podpisznak">
    <w:name w:val="Podpis (znak)"/>
    <w:basedOn w:val="Domylnaczcionkaakapitu"/>
    <w:link w:val="Podpis1"/>
    <w:uiPriority w:val="1"/>
    <w:rPr>
      <w:b/>
      <w:bCs/>
      <w:kern w:val="20"/>
    </w:rPr>
  </w:style>
  <w:style w:type="paragraph" w:customStyle="1" w:styleId="Tytu1">
    <w:name w:val="Tytuł1"/>
    <w:basedOn w:val="Normalny"/>
    <w:next w:val="Normalny"/>
    <w:link w:val="Tytuznak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ytuznak">
    <w:name w:val="Tytuł (znak)"/>
    <w:basedOn w:val="Domylnaczcionkaakapitu"/>
    <w:link w:val="Tytu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4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51"/>
    <w:rPr>
      <w:rFonts w:ascii="Tahoma" w:hAnsi="Tahoma" w:cs="Tahoma"/>
      <w:kern w:val="2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D1255"/>
    <w:rPr>
      <w:color w:val="808080"/>
    </w:rPr>
  </w:style>
  <w:style w:type="paragraph" w:styleId="Nagwek0">
    <w:name w:val="header"/>
    <w:basedOn w:val="Normalny"/>
    <w:link w:val="NagwekZnak0"/>
    <w:uiPriority w:val="99"/>
    <w:unhideWhenUsed/>
    <w:qFormat/>
    <w:rsid w:val="00E42F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E42FDC"/>
    <w:rPr>
      <w:kern w:val="20"/>
    </w:rPr>
  </w:style>
  <w:style w:type="paragraph" w:styleId="Stopka0">
    <w:name w:val="footer"/>
    <w:basedOn w:val="Normalny"/>
    <w:link w:val="StopkaZnak0"/>
    <w:uiPriority w:val="99"/>
    <w:unhideWhenUsed/>
    <w:qFormat/>
    <w:rsid w:val="00E42F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E42FDC"/>
    <w:rPr>
      <w:kern w:val="20"/>
    </w:rPr>
  </w:style>
  <w:style w:type="character" w:styleId="Hipercze">
    <w:name w:val="Hyperlink"/>
    <w:basedOn w:val="Domylnaczcionkaakapitu"/>
    <w:uiPriority w:val="99"/>
    <w:unhideWhenUsed/>
    <w:rsid w:val="00825FE0"/>
    <w:rPr>
      <w:color w:val="646464" w:themeColor="hyperlink"/>
      <w:u w:val="single"/>
    </w:rPr>
  </w:style>
  <w:style w:type="table" w:styleId="Tabela-Siatka">
    <w:name w:val="Table Grid"/>
    <w:basedOn w:val="Standardowy"/>
    <w:uiPriority w:val="59"/>
    <w:rsid w:val="000D46B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F5D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F5D"/>
    <w:rPr>
      <w:kern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F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C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06B7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9E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A588E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odo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mc@dgpmc.pl" TargetMode="External"/><Relationship Id="rId4" Type="http://schemas.openxmlformats.org/officeDocument/2006/relationships/styles" Target="styles.xml"/><Relationship Id="rId9" Type="http://schemas.openxmlformats.org/officeDocument/2006/relationships/hyperlink" Target="mailto:pmc@dgpmc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c@dgpm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_Pawel\Documents\Niestandardowe%20szablony%20pakietu%20Office\Papier_PMC_2014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99624E3E-8BF4-4DFE-BEB7-1B43BA76F4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Papier_PMC_2014</Template>
  <TotalTime>0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PMC_Pawel</dc:creator>
  <cp:keywords/>
  <cp:lastModifiedBy>Paweł Kamiński</cp:lastModifiedBy>
  <cp:revision>2</cp:revision>
  <cp:lastPrinted>2019-01-03T13:09:00Z</cp:lastPrinted>
  <dcterms:created xsi:type="dcterms:W3CDTF">2019-01-04T12:32:00Z</dcterms:created>
  <dcterms:modified xsi:type="dcterms:W3CDTF">2019-01-04T12:32:00Z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